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92CDA" w:rsidRDefault="0057485F">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592CDA" w:rsidRDefault="0057485F">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592CDA" w:rsidRDefault="0057485F">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592CDA" w:rsidRDefault="0057485F">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592CDA" w:rsidRDefault="0057485F">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592CDA" w:rsidRDefault="0057485F">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592CDA" w:rsidRDefault="0057485F">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592CDA" w:rsidRDefault="0057485F">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592CDA" w:rsidRDefault="0057485F">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592CDA" w:rsidRDefault="0057485F">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592CDA" w:rsidRDefault="0057485F">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592CDA" w:rsidRDefault="0057485F">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w:t>
      </w:r>
      <w:bookmarkStart w:id="0" w:name="_GoBack"/>
      <w:bookmarkEnd w:id="0"/>
      <w:r>
        <w:rPr>
          <w:rFonts w:ascii="Arial" w:eastAsia="Arial" w:hAnsi="Arial" w:cs="Arial"/>
          <w:sz w:val="24"/>
          <w:szCs w:val="24"/>
        </w:rPr>
        <w:t xml:space="preserve">leave their employer after reasonable notice;  </w:t>
      </w:r>
    </w:p>
    <w:p w14:paraId="0000000F"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592CDA" w:rsidRDefault="0057485F">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592CDA" w:rsidRDefault="0057485F">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592CDA" w:rsidRDefault="0057485F">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592CDA" w:rsidRDefault="0057485F">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592CDA" w:rsidRDefault="0057485F">
      <w:pPr>
        <w:numPr>
          <w:ilvl w:val="2"/>
          <w:numId w:val="1"/>
        </w:numPr>
        <w:tabs>
          <w:tab w:val="left" w:pos="1985"/>
        </w:tabs>
        <w:spacing w:before="120" w:after="120" w:line="240" w:lineRule="auto"/>
        <w:jc w:val="both"/>
      </w:pPr>
      <w:bookmarkStart w:id="1" w:name="_heading=h.gjdgxs" w:colFirst="0" w:colLast="0"/>
      <w:bookmarkEnd w:id="1"/>
      <w:r>
        <w:rPr>
          <w:rFonts w:ascii="Arial" w:eastAsia="Arial" w:hAnsi="Arial" w:cs="Arial"/>
          <w:sz w:val="24"/>
          <w:szCs w:val="24"/>
        </w:rPr>
        <w:t>ensure that all Supplier Staff  are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0000001C" w14:textId="77777777" w:rsidR="00592CDA" w:rsidRDefault="0057485F">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592CDA" w:rsidRDefault="0057485F">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592CDA" w:rsidRDefault="0057485F">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592CDA" w:rsidRDefault="0057485F">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592CDA" w:rsidRDefault="0057485F">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592CDA" w:rsidRDefault="0057485F">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592CDA" w:rsidRDefault="0057485F">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592CDA" w:rsidRDefault="0057485F">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592CDA" w:rsidRDefault="0057485F">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592CDA" w:rsidRDefault="0057485F">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592CDA" w:rsidRDefault="0057485F">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0000027" w14:textId="77777777" w:rsidR="00592CDA" w:rsidRDefault="0057485F">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592CDA" w:rsidRDefault="0057485F">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592CDA" w:rsidRDefault="0057485F">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592CDA" w:rsidRDefault="0057485F">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592CDA" w:rsidRDefault="0057485F">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000002C" w14:textId="77777777" w:rsidR="00592CDA" w:rsidRDefault="0057485F">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D" w14:textId="77777777" w:rsidR="00592CDA" w:rsidRDefault="0057485F">
      <w:pPr>
        <w:numPr>
          <w:ilvl w:val="2"/>
          <w:numId w:val="2"/>
        </w:numPr>
        <w:tabs>
          <w:tab w:val="left" w:pos="1985"/>
        </w:tabs>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0000002E" w14:textId="77777777" w:rsidR="00592CDA" w:rsidRDefault="0057485F">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592CDA" w:rsidRDefault="0057485F">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592CDA" w:rsidRDefault="0057485F">
      <w:pPr>
        <w:numPr>
          <w:ilvl w:val="2"/>
          <w:numId w:val="2"/>
        </w:numPr>
        <w:tabs>
          <w:tab w:val="left" w:pos="1985"/>
        </w:tabs>
        <w:spacing w:before="120" w:after="120" w:line="240" w:lineRule="auto"/>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p>
    <w:p w14:paraId="00000031" w14:textId="77777777" w:rsidR="00592CDA" w:rsidRDefault="0057485F">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00000032" w14:textId="77777777" w:rsidR="00592CDA" w:rsidRDefault="00592CDA">
      <w:pPr>
        <w:spacing w:after="0" w:line="240" w:lineRule="auto"/>
        <w:rPr>
          <w:rFonts w:ascii="Arial" w:eastAsia="Arial" w:hAnsi="Arial" w:cs="Arial"/>
          <w:color w:val="FFFFFF"/>
          <w:sz w:val="24"/>
          <w:szCs w:val="24"/>
          <w:highlight w:val="cyan"/>
        </w:rPr>
      </w:pPr>
    </w:p>
    <w:p w14:paraId="00000033" w14:textId="77777777" w:rsidR="00592CDA" w:rsidRDefault="0057485F">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4" w14:textId="77777777" w:rsidR="00592CDA" w:rsidRDefault="0057485F">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5" w14:textId="77777777" w:rsidR="00592CDA" w:rsidRDefault="0057485F">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https://www.gov.uk/government/collections/sustainable-procurement-the-government-buying-standards-gbs</w:t>
        </w:r>
      </w:hyperlink>
    </w:p>
    <w:p w14:paraId="00000036" w14:textId="77777777" w:rsidR="00592CDA" w:rsidRDefault="00592CDA">
      <w:pPr>
        <w:spacing w:before="120" w:after="120" w:line="240" w:lineRule="auto"/>
        <w:ind w:left="1260" w:hanging="360"/>
        <w:rPr>
          <w:rFonts w:ascii="Arial" w:eastAsia="Arial" w:hAnsi="Arial" w:cs="Arial"/>
          <w:b/>
          <w:sz w:val="24"/>
          <w:szCs w:val="24"/>
        </w:rPr>
      </w:pPr>
    </w:p>
    <w:p w14:paraId="00000037" w14:textId="77777777" w:rsidR="00592CDA" w:rsidRDefault="00592CDA">
      <w:pPr>
        <w:rPr>
          <w:rFonts w:ascii="Arial" w:eastAsia="Arial" w:hAnsi="Arial" w:cs="Arial"/>
          <w:b/>
          <w:smallCaps/>
          <w:sz w:val="24"/>
          <w:szCs w:val="24"/>
        </w:rPr>
      </w:pPr>
    </w:p>
    <w:p w14:paraId="00000038" w14:textId="77777777" w:rsidR="00592CDA" w:rsidRDefault="00592CDA">
      <w:pPr>
        <w:rPr>
          <w:rFonts w:ascii="Arial" w:eastAsia="Arial" w:hAnsi="Arial" w:cs="Arial"/>
          <w:b/>
          <w:smallCaps/>
          <w:sz w:val="24"/>
          <w:szCs w:val="24"/>
        </w:rPr>
      </w:pPr>
    </w:p>
    <w:p w14:paraId="00000039" w14:textId="77777777" w:rsidR="00592CDA" w:rsidRDefault="00592CDA">
      <w:pPr>
        <w:rPr>
          <w:rFonts w:ascii="Arial" w:eastAsia="Arial" w:hAnsi="Arial" w:cs="Arial"/>
          <w:sz w:val="24"/>
          <w:szCs w:val="24"/>
        </w:rPr>
      </w:pPr>
    </w:p>
    <w:p w14:paraId="0000003A" w14:textId="77777777" w:rsidR="00592CDA" w:rsidRDefault="00592CDA">
      <w:pPr>
        <w:rPr>
          <w:rFonts w:ascii="Arial" w:eastAsia="Arial" w:hAnsi="Arial" w:cs="Arial"/>
          <w:sz w:val="24"/>
          <w:szCs w:val="24"/>
        </w:rPr>
      </w:pPr>
    </w:p>
    <w:p w14:paraId="0000003B" w14:textId="77777777" w:rsidR="00592CDA" w:rsidRDefault="00592CDA">
      <w:pPr>
        <w:rPr>
          <w:rFonts w:ascii="Arial" w:eastAsia="Arial" w:hAnsi="Arial" w:cs="Arial"/>
          <w:sz w:val="24"/>
          <w:szCs w:val="24"/>
        </w:rPr>
      </w:pPr>
    </w:p>
    <w:p w14:paraId="0000003C" w14:textId="77777777" w:rsidR="00592CDA" w:rsidRDefault="00592CDA">
      <w:pPr>
        <w:rPr>
          <w:rFonts w:ascii="Arial" w:eastAsia="Arial" w:hAnsi="Arial" w:cs="Arial"/>
          <w:sz w:val="24"/>
          <w:szCs w:val="24"/>
        </w:rPr>
      </w:pPr>
    </w:p>
    <w:p w14:paraId="0000003D" w14:textId="77777777" w:rsidR="00592CDA" w:rsidRDefault="00592CDA">
      <w:pPr>
        <w:rPr>
          <w:rFonts w:ascii="Arial" w:eastAsia="Arial" w:hAnsi="Arial" w:cs="Arial"/>
          <w:sz w:val="24"/>
          <w:szCs w:val="24"/>
        </w:rPr>
      </w:pPr>
    </w:p>
    <w:p w14:paraId="0000003E" w14:textId="77777777" w:rsidR="00592CDA" w:rsidRDefault="00592CDA">
      <w:pPr>
        <w:rPr>
          <w:rFonts w:ascii="Arial" w:eastAsia="Arial" w:hAnsi="Arial" w:cs="Arial"/>
          <w:sz w:val="24"/>
          <w:szCs w:val="24"/>
        </w:rPr>
      </w:pPr>
    </w:p>
    <w:p w14:paraId="0000003F" w14:textId="77777777" w:rsidR="00592CDA" w:rsidRDefault="00592CDA">
      <w:pPr>
        <w:rPr>
          <w:rFonts w:ascii="Arial" w:eastAsia="Arial" w:hAnsi="Arial" w:cs="Arial"/>
          <w:sz w:val="24"/>
          <w:szCs w:val="24"/>
        </w:rPr>
      </w:pPr>
    </w:p>
    <w:p w14:paraId="00000040" w14:textId="77777777" w:rsidR="00592CDA" w:rsidRDefault="00592CDA">
      <w:pPr>
        <w:rPr>
          <w:rFonts w:ascii="Arial" w:eastAsia="Arial" w:hAnsi="Arial" w:cs="Arial"/>
          <w:sz w:val="24"/>
          <w:szCs w:val="24"/>
        </w:rPr>
      </w:pPr>
    </w:p>
    <w:p w14:paraId="00000041" w14:textId="77777777" w:rsidR="00592CDA" w:rsidRDefault="00592CDA">
      <w:pPr>
        <w:rPr>
          <w:rFonts w:ascii="Arial" w:eastAsia="Arial" w:hAnsi="Arial" w:cs="Arial"/>
          <w:sz w:val="24"/>
          <w:szCs w:val="24"/>
        </w:rPr>
      </w:pPr>
    </w:p>
    <w:p w14:paraId="00000042" w14:textId="77777777" w:rsidR="00592CDA" w:rsidRDefault="00592CDA">
      <w:pPr>
        <w:rPr>
          <w:rFonts w:ascii="Arial" w:eastAsia="Arial" w:hAnsi="Arial" w:cs="Arial"/>
          <w:sz w:val="24"/>
          <w:szCs w:val="24"/>
        </w:rPr>
      </w:pPr>
    </w:p>
    <w:p w14:paraId="00000043" w14:textId="77777777" w:rsidR="00592CDA" w:rsidRDefault="00592CDA">
      <w:pPr>
        <w:rPr>
          <w:rFonts w:ascii="Arial" w:eastAsia="Arial" w:hAnsi="Arial" w:cs="Arial"/>
          <w:sz w:val="24"/>
          <w:szCs w:val="24"/>
        </w:rPr>
      </w:pPr>
    </w:p>
    <w:p w14:paraId="00000044" w14:textId="77777777" w:rsidR="00592CDA" w:rsidRDefault="0057485F">
      <w:pPr>
        <w:tabs>
          <w:tab w:val="left" w:pos="1870"/>
        </w:tabs>
        <w:rPr>
          <w:rFonts w:ascii="Arial" w:eastAsia="Arial" w:hAnsi="Arial" w:cs="Arial"/>
          <w:sz w:val="24"/>
          <w:szCs w:val="24"/>
        </w:rPr>
        <w:sectPr w:rsidR="00592CD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14:paraId="00000045" w14:textId="77777777" w:rsidR="00592CDA" w:rsidRDefault="00592CDA">
      <w:pPr>
        <w:tabs>
          <w:tab w:val="left" w:pos="1870"/>
        </w:tabs>
        <w:rPr>
          <w:rFonts w:ascii="Arial" w:eastAsia="Arial" w:hAnsi="Arial" w:cs="Arial"/>
          <w:sz w:val="24"/>
          <w:szCs w:val="24"/>
        </w:rPr>
      </w:pPr>
    </w:p>
    <w:sectPr w:rsidR="00592CDA">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B294B" w14:textId="77777777" w:rsidR="0057485F" w:rsidRDefault="0057485F">
      <w:pPr>
        <w:spacing w:after="0" w:line="240" w:lineRule="auto"/>
      </w:pPr>
      <w:r>
        <w:separator/>
      </w:r>
    </w:p>
  </w:endnote>
  <w:endnote w:type="continuationSeparator" w:id="0">
    <w:p w14:paraId="06561C9F" w14:textId="77777777" w:rsidR="0057485F" w:rsidRDefault="00574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B" w14:textId="77777777" w:rsidR="00592CDA" w:rsidRDefault="00592CDA">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0" w14:textId="3706A388" w:rsidR="00592CDA" w:rsidRDefault="0057485F">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 xml:space="preserve">Framework Ref: </w:t>
    </w:r>
    <w:r w:rsidR="00FA27D3">
      <w:rPr>
        <w:rFonts w:ascii="Arial" w:eastAsia="Arial" w:hAnsi="Arial" w:cs="Arial"/>
        <w:sz w:val="20"/>
        <w:szCs w:val="20"/>
      </w:rPr>
      <w:t>RM6268 Vehicle Lease, Fleet Management and Salary Sacrifice</w:t>
    </w:r>
    <w:r>
      <w:rPr>
        <w:rFonts w:ascii="Arial" w:eastAsia="Arial" w:hAnsi="Arial" w:cs="Arial"/>
        <w:sz w:val="20"/>
        <w:szCs w:val="20"/>
      </w:rPr>
      <w:tab/>
      <w:t xml:space="preserve">                                           </w:t>
    </w:r>
  </w:p>
  <w:p w14:paraId="00000051" w14:textId="74BBE3D8" w:rsidR="00592CDA" w:rsidRDefault="0057485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FA27D3">
      <w:rPr>
        <w:rFonts w:ascii="Arial" w:eastAsia="Arial" w:hAnsi="Arial" w:cs="Arial"/>
        <w:sz w:val="20"/>
        <w:szCs w:val="20"/>
      </w:rPr>
      <w:fldChar w:fldCharType="separate"/>
    </w:r>
    <w:r w:rsidR="00FA27D3">
      <w:rPr>
        <w:rFonts w:ascii="Arial" w:eastAsia="Arial" w:hAnsi="Arial" w:cs="Arial"/>
        <w:noProof/>
        <w:sz w:val="20"/>
        <w:szCs w:val="20"/>
      </w:rPr>
      <w:t>2</w:t>
    </w:r>
    <w:r>
      <w:rPr>
        <w:rFonts w:ascii="Arial" w:eastAsia="Arial" w:hAnsi="Arial" w:cs="Arial"/>
        <w:sz w:val="20"/>
        <w:szCs w:val="20"/>
      </w:rPr>
      <w:fldChar w:fldCharType="end"/>
    </w:r>
  </w:p>
  <w:p w14:paraId="00000052" w14:textId="77777777" w:rsidR="00592CDA" w:rsidRDefault="0057485F">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C" w14:textId="77777777" w:rsidR="00592CDA" w:rsidRDefault="00592CDA">
    <w:pPr>
      <w:tabs>
        <w:tab w:val="center" w:pos="4513"/>
        <w:tab w:val="right" w:pos="9026"/>
      </w:tabs>
      <w:spacing w:after="0"/>
      <w:rPr>
        <w:color w:val="BFBFBF"/>
      </w:rPr>
    </w:pPr>
  </w:p>
  <w:p w14:paraId="0000004D" w14:textId="77777777" w:rsidR="00592CDA" w:rsidRDefault="0057485F">
    <w:pPr>
      <w:tabs>
        <w:tab w:val="center" w:pos="4513"/>
        <w:tab w:val="right" w:pos="9026"/>
      </w:tabs>
      <w:spacing w:after="0"/>
      <w:rPr>
        <w:color w:val="BFBFBF"/>
      </w:rPr>
    </w:pPr>
    <w:r>
      <w:rPr>
        <w:color w:val="BFBFBF"/>
      </w:rPr>
      <w:t>Framework Ref: RM</w:t>
    </w:r>
    <w:r>
      <w:rPr>
        <w:color w:val="BFBFBF"/>
      </w:rPr>
      <w:tab/>
      <w:t xml:space="preserve">                                           </w:t>
    </w:r>
  </w:p>
  <w:p w14:paraId="0000004E" w14:textId="77777777" w:rsidR="00592CDA" w:rsidRDefault="0057485F">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F" w14:textId="77777777" w:rsidR="00592CDA" w:rsidRDefault="0057485F">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971E9" w14:textId="77777777" w:rsidR="0057485F" w:rsidRDefault="0057485F">
      <w:pPr>
        <w:spacing w:after="0" w:line="240" w:lineRule="auto"/>
      </w:pPr>
      <w:r>
        <w:separator/>
      </w:r>
    </w:p>
  </w:footnote>
  <w:footnote w:type="continuationSeparator" w:id="0">
    <w:p w14:paraId="6AE202CB" w14:textId="77777777" w:rsidR="0057485F" w:rsidRDefault="00574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8" w14:textId="77777777" w:rsidR="00592CDA" w:rsidRDefault="00592CDA">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6" w14:textId="77777777" w:rsidR="00592CDA" w:rsidRDefault="0057485F">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7" w14:textId="77777777" w:rsidR="00592CDA" w:rsidRDefault="0057485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9" w14:textId="77777777" w:rsidR="00592CDA" w:rsidRDefault="00592CDA">
    <w:pPr>
      <w:tabs>
        <w:tab w:val="center" w:pos="4513"/>
        <w:tab w:val="right" w:pos="9026"/>
      </w:tabs>
      <w:spacing w:after="0" w:line="240" w:lineRule="auto"/>
    </w:pPr>
  </w:p>
  <w:p w14:paraId="0000004A" w14:textId="77777777" w:rsidR="00592CDA" w:rsidRDefault="00592CDA">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47FE9"/>
    <w:multiLevelType w:val="multilevel"/>
    <w:tmpl w:val="CC84874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F471EE7"/>
    <w:multiLevelType w:val="multilevel"/>
    <w:tmpl w:val="73366F8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CDA"/>
    <w:rsid w:val="0057485F"/>
    <w:rsid w:val="00592CDA"/>
    <w:rsid w:val="00FA2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B89601-C2C9-4130-91CF-14530AA3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Ysf+84XUhC/G+cBbEKJ1Dl0khw==">AMUW2mWa0NIvhkcO3jHC/h59RDMYLXFFHw2OgS/Y2LHfqpE6oUgtxpHtGw/1gpmRTdhJeAVKs9WWY+0UPcy1MPvNZCgBMz662SAc1v16yIqHrhTMb78fO2TVrYrASTkyjuakhEywQ2E4buWTMLwk/JN8O2r7aaI36FSi2UBpRBHKleCE9RYJjk0=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977</Words>
  <Characters>5571</Characters>
  <Application>Microsoft Office Word</Application>
  <DocSecurity>0</DocSecurity>
  <Lines>46</Lines>
  <Paragraphs>13</Paragraphs>
  <ScaleCrop>false</ScaleCrop>
  <Company>Cabinet Office</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2</cp:revision>
  <dcterms:created xsi:type="dcterms:W3CDTF">2020-10-15T13:08:00Z</dcterms:created>
  <dcterms:modified xsi:type="dcterms:W3CDTF">2022-03-22T12:53:00Z</dcterms:modified>
</cp:coreProperties>
</file>